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9B46C" w14:textId="36CB5092" w:rsidR="0038552C" w:rsidRPr="0038552C" w:rsidRDefault="0038552C" w:rsidP="0038552C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</w:pPr>
      <w:r w:rsidRPr="0038552C"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 xml:space="preserve">Il Comune di </w:t>
      </w:r>
      <w:r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>Niella Tanaro</w:t>
      </w:r>
      <w:r w:rsidRPr="0038552C"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 xml:space="preserve"> informa la cittadinanza che è stato pubblicato oggi, 30 ottobre, all'albo pretorio online del sito istituzionale, l'elenco dei beneficiari della "Carta Dedicata a Te", la misura di sostegno per l'acquisto di beni alimentari di prima necessità.</w:t>
      </w:r>
    </w:p>
    <w:p w14:paraId="7B0B8426" w14:textId="6D54FC55" w:rsidR="0038552C" w:rsidRPr="0038552C" w:rsidRDefault="0038552C" w:rsidP="0038552C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</w:pPr>
      <w:r w:rsidRPr="0038552C"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>La platea totale dei beneficiari residenti nel Comune di Bagheria ammonta a</w:t>
      </w:r>
      <w:r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 xml:space="preserve"> 14 </w:t>
      </w:r>
      <w:proofErr w:type="gramStart"/>
      <w:r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>unità</w:t>
      </w:r>
      <w:r w:rsidRPr="0038552C">
        <w:rPr>
          <w:rFonts w:ascii="Titillium Web" w:eastAsia="Times New Roman" w:hAnsi="Titillium Web" w:cs="Times New Roman"/>
          <w:b/>
          <w:bCs/>
          <w:color w:val="1A1A1A"/>
          <w:kern w:val="0"/>
          <w:lang w:eastAsia="it-IT"/>
          <w14:ligatures w14:val="none"/>
        </w:rPr>
        <w:t xml:space="preserve"> </w:t>
      </w:r>
      <w:r>
        <w:rPr>
          <w:rFonts w:ascii="Titillium Web" w:eastAsia="Times New Roman" w:hAnsi="Titillium Web" w:cs="Times New Roman"/>
          <w:b/>
          <w:bCs/>
          <w:color w:val="1A1A1A"/>
          <w:kern w:val="0"/>
          <w:lang w:eastAsia="it-IT"/>
          <w14:ligatures w14:val="none"/>
        </w:rPr>
        <w:t xml:space="preserve"> che</w:t>
      </w:r>
      <w:proofErr w:type="gramEnd"/>
      <w:r>
        <w:rPr>
          <w:rFonts w:ascii="Titillium Web" w:eastAsia="Times New Roman" w:hAnsi="Titillium Web" w:cs="Times New Roman"/>
          <w:b/>
          <w:bCs/>
          <w:color w:val="1A1A1A"/>
          <w:kern w:val="0"/>
          <w:lang w:eastAsia="it-IT"/>
          <w14:ligatures w14:val="none"/>
        </w:rPr>
        <w:t xml:space="preserve"> </w:t>
      </w:r>
      <w:r w:rsidRPr="0038552C"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 xml:space="preserve"> riceveranno il sostegno economico tramite la Carta.</w:t>
      </w:r>
    </w:p>
    <w:p w14:paraId="03D99BD2" w14:textId="77777777" w:rsidR="0038552C" w:rsidRPr="0038552C" w:rsidRDefault="0038552C" w:rsidP="0038552C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</w:pPr>
      <w:r w:rsidRPr="0038552C"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>Al fine di garantire la tutela della privacy, si specifica che l'elenco pubblicato sull'Albo Pretorio non riporta i nominativi dei cittadini. Ciascun utente è identificato esclusivamente tramite il numero di pratica assegnato, in modo da consentire una verifica riservata e sicura della propria posizione.</w:t>
      </w:r>
    </w:p>
    <w:p w14:paraId="4E3B7E10" w14:textId="77777777" w:rsidR="0038552C" w:rsidRPr="0038552C" w:rsidRDefault="0038552C" w:rsidP="0038552C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</w:pPr>
      <w:r w:rsidRPr="0038552C"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 xml:space="preserve">Si ricorda che la </w:t>
      </w:r>
      <w:r w:rsidRPr="0038552C">
        <w:rPr>
          <w:rFonts w:ascii="Titillium Web" w:eastAsia="Times New Roman" w:hAnsi="Titillium Web" w:cs="Times New Roman"/>
          <w:b/>
          <w:bCs/>
          <w:color w:val="1A1A1A"/>
          <w:kern w:val="0"/>
          <w:lang w:eastAsia="it-IT"/>
          <w14:ligatures w14:val="none"/>
        </w:rPr>
        <w:t>"Carta Dedicata a Te"</w:t>
      </w:r>
      <w:r w:rsidRPr="0038552C"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 xml:space="preserve"> può essere utilizzata esclusivamente per l'acquisto di beni alimentari di prima necessità, come stabilito dal Decreto Interministeriale del Ministro dell'agricoltura, della sovranità alimentare e delle foreste, di concerto con gli altri Ministri competenti.</w:t>
      </w:r>
    </w:p>
    <w:p w14:paraId="5B5FFD2F" w14:textId="77777777" w:rsidR="0038552C" w:rsidRPr="0038552C" w:rsidRDefault="0038552C" w:rsidP="0038552C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</w:pPr>
      <w:r w:rsidRPr="0038552C"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>Tra i prodotti acquistabili figurano, a titolo esemplificativo:</w:t>
      </w:r>
    </w:p>
    <w:p w14:paraId="0C80D7F5" w14:textId="77777777" w:rsidR="0038552C" w:rsidRPr="0038552C" w:rsidRDefault="0038552C" w:rsidP="003855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</w:pPr>
      <w:r w:rsidRPr="0038552C"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>Carni (suine, bovine, avicole, ovine, caprine, cunicole), pescato fresco, tonno e carne in scatola;</w:t>
      </w:r>
    </w:p>
    <w:p w14:paraId="45E98A5A" w14:textId="77777777" w:rsidR="0038552C" w:rsidRPr="0038552C" w:rsidRDefault="0038552C" w:rsidP="003855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</w:pPr>
      <w:r w:rsidRPr="0038552C"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>Latte e suoi derivati, uova;</w:t>
      </w:r>
    </w:p>
    <w:p w14:paraId="2B6D68F3" w14:textId="77777777" w:rsidR="0038552C" w:rsidRPr="0038552C" w:rsidRDefault="0038552C" w:rsidP="003855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</w:pPr>
      <w:r w:rsidRPr="0038552C"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>Oli d'oliva e di semi;</w:t>
      </w:r>
    </w:p>
    <w:p w14:paraId="1F600C58" w14:textId="77777777" w:rsidR="0038552C" w:rsidRPr="0038552C" w:rsidRDefault="0038552C" w:rsidP="003855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</w:pPr>
      <w:r w:rsidRPr="0038552C"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>Prodotti da forno, pasta, riso e altri cereali, farine;</w:t>
      </w:r>
    </w:p>
    <w:p w14:paraId="42C64C2F" w14:textId="77777777" w:rsidR="0038552C" w:rsidRPr="0038552C" w:rsidRDefault="0038552C" w:rsidP="003855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</w:pPr>
      <w:r w:rsidRPr="0038552C"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>Ortaggi freschi, lavorati e surgelati, conserve di pomodori, legumi, frutta;</w:t>
      </w:r>
    </w:p>
    <w:p w14:paraId="4C65741A" w14:textId="77777777" w:rsidR="0038552C" w:rsidRPr="0038552C" w:rsidRDefault="0038552C" w:rsidP="003855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</w:pPr>
      <w:r w:rsidRPr="0038552C"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>Alimenti per bambini e per la prima infanzia (incluso latte di formula);</w:t>
      </w:r>
    </w:p>
    <w:p w14:paraId="6B23D8CB" w14:textId="77777777" w:rsidR="0038552C" w:rsidRPr="0038552C" w:rsidRDefault="0038552C" w:rsidP="003855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</w:pPr>
      <w:r w:rsidRPr="0038552C"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>Acque minerali, caffè, tè, camomilla;</w:t>
      </w:r>
    </w:p>
    <w:p w14:paraId="5940CB4C" w14:textId="77777777" w:rsidR="0038552C" w:rsidRPr="0038552C" w:rsidRDefault="0038552C" w:rsidP="003855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</w:pPr>
      <w:r w:rsidRPr="0038552C"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>Prodotti DOP e IGP.</w:t>
      </w:r>
    </w:p>
    <w:p w14:paraId="25C3FDA6" w14:textId="77777777" w:rsidR="0038552C" w:rsidRPr="0038552C" w:rsidRDefault="0038552C" w:rsidP="0038552C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</w:pPr>
      <w:r w:rsidRPr="0038552C"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>Si invitano i cittadini interessati a consultare l'elenco sull'Albo Pretorio Online del Comune e a verificare la propria posizione utilizzando il numero di pratica.</w:t>
      </w:r>
    </w:p>
    <w:p w14:paraId="6AE69761" w14:textId="77777777" w:rsidR="0038552C" w:rsidRPr="0038552C" w:rsidRDefault="0038552C" w:rsidP="0038552C">
      <w:pPr>
        <w:shd w:val="clear" w:color="auto" w:fill="FFFFFF"/>
        <w:spacing w:after="100" w:afterAutospacing="1" w:line="240" w:lineRule="auto"/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</w:pPr>
      <w:r w:rsidRPr="0038552C">
        <w:rPr>
          <w:rFonts w:ascii="Titillium Web" w:eastAsia="Times New Roman" w:hAnsi="Titillium Web" w:cs="Times New Roman"/>
          <w:color w:val="1A1A1A"/>
          <w:kern w:val="0"/>
          <w:lang w:eastAsia="it-IT"/>
          <w14:ligatures w14:val="none"/>
        </w:rPr>
        <w:t>via al link all'</w:t>
      </w:r>
      <w:hyperlink r:id="rId5" w:tgtFrame="_blank" w:tooltip="albo" w:history="1">
        <w:r w:rsidRPr="0038552C">
          <w:rPr>
            <w:rFonts w:ascii="Titillium Web" w:eastAsia="Times New Roman" w:hAnsi="Titillium Web" w:cs="Times New Roman"/>
            <w:color w:val="0154A6"/>
            <w:kern w:val="0"/>
            <w:u w:val="single"/>
            <w:lang w:eastAsia="it-IT"/>
            <w14:ligatures w14:val="none"/>
          </w:rPr>
          <w:t>albo pretorio on line </w:t>
        </w:r>
      </w:hyperlink>
    </w:p>
    <w:p w14:paraId="487FD75E" w14:textId="77777777" w:rsidR="004010BA" w:rsidRDefault="004010BA"/>
    <w:sectPr w:rsidR="004010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E7856"/>
    <w:multiLevelType w:val="multilevel"/>
    <w:tmpl w:val="43BA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8048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52C"/>
    <w:rsid w:val="000C12DC"/>
    <w:rsid w:val="0038552C"/>
    <w:rsid w:val="004010BA"/>
    <w:rsid w:val="006912BC"/>
    <w:rsid w:val="0097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9A336"/>
  <w15:chartTrackingRefBased/>
  <w15:docId w15:val="{716928BA-FB21-4D9C-B9AF-0FBEEE556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855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55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55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55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55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55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55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55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55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55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55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55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552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552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552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552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552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552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55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55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55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55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55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552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552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552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55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552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55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gheria.trasparenza-valutazione-merito.it/web/trasparenza/dettaglio-albo-pretorio?p_p_id=jcitygovmenutrasversaleleftcolumn_WAR_jcitygovalbiportlet&amp;p_p_lifecycle=0&amp;p_p_state=normal&amp;p_p_mode=view&amp;p_p_col_id=column-2&amp;p_p_col_count=1&amp;_jcitygovmenutrasversaleleftcolumn_WAR_jcitygovalbiportlet_current-page-parent=0&amp;_jcitygovmenutrasversaleleftcolumn_WAR_jcitygovalbiportlet_current-page=2426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Prato</dc:creator>
  <cp:keywords/>
  <dc:description/>
  <cp:lastModifiedBy>Luciana Prato</cp:lastModifiedBy>
  <cp:revision>1</cp:revision>
  <dcterms:created xsi:type="dcterms:W3CDTF">2026-11-03T10:03:00Z</dcterms:created>
  <dcterms:modified xsi:type="dcterms:W3CDTF">2026-11-03T10:04:00Z</dcterms:modified>
</cp:coreProperties>
</file>